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CE" w:rsidRDefault="00B763CE" w:rsidP="00B763CE">
      <w:pPr>
        <w:tabs>
          <w:tab w:val="left" w:pos="5954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>Załą</w:t>
      </w:r>
      <w:r w:rsidRPr="003D7EAC">
        <w:rPr>
          <w:rFonts w:eastAsia="Times New Roman" w:cs="Times New Roman"/>
          <w:sz w:val="18"/>
          <w:szCs w:val="18"/>
          <w:lang w:eastAsia="pl-PL"/>
        </w:rPr>
        <w:t>cznik</w:t>
      </w:r>
      <w:r>
        <w:rPr>
          <w:rFonts w:eastAsia="Times New Roman" w:cs="Times New Roman"/>
          <w:sz w:val="18"/>
          <w:szCs w:val="18"/>
          <w:lang w:eastAsia="pl-PL"/>
        </w:rPr>
        <w:t xml:space="preserve"> do uchwały Nr ....../...../2021</w:t>
      </w:r>
    </w:p>
    <w:p w:rsidR="00B763CE" w:rsidRDefault="00B763CE" w:rsidP="00B763CE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Rady Gminy Rzeczyca</w:t>
      </w:r>
    </w:p>
    <w:p w:rsidR="00B763CE" w:rsidRPr="003B7D84" w:rsidRDefault="00B763CE" w:rsidP="00B763CE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z dnia ................... 2021r.</w:t>
      </w:r>
      <w:r w:rsidRPr="003D7EA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</w:p>
    <w:p w:rsidR="00B763CE" w:rsidRDefault="00B763CE" w:rsidP="00B763CE">
      <w:pPr>
        <w:spacing w:before="100" w:beforeAutospacing="1" w:after="100" w:afterAutospacing="1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PROJEKT</w:t>
      </w:r>
    </w:p>
    <w:p w:rsidR="00B763CE" w:rsidRDefault="00B763CE" w:rsidP="00B7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PROGRAM PRZECIWDZIAŁANIA NARKOMANII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2022 rok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Gminny Program Przeciwdziałania Narkomanii  Gminy Rzeczyca na rok 2022 zwany dalej „Gminnym Programem” został opracowany w oparciu o art. 10 ustawy z dnia 29 lipca 2005 r.     o przeciwdziałaniu narkomanii, Gminny Program  stanowi część gminnej strategii rozwiązywania problemów społecznych  i uwzględnia zadania wynikające z ustawy                               o przeciwdziałaniu narkomanii.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celem programu jest ograniczanie  i zapobieganie  zażywania narkotyków oraz związanych z tym konsekwencji a przede wszystkim przez pracę profilaktyczną                         w środowisku lokalnym.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fachowej wiedzy wszystkim podmiotom ( m.in. nauczycielom, pedagogom szkolnym, rodzicom) zainteresowanym tematem zagrożeń związanych z narkomanią.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Informowanie o dostępnych formach pomocy.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Podniesienie poziomu wiedzy społeczeństwa na temat problemów związanych                          z używaniem środków psychoaktywnych i możliwości zapobiegania zjawisku.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społeczna osobom uzależnionym i rodzinom osób uzależnionych dotkniętym ubóstwem i wykluczeniem społecznym i integrowanie ze środowiskiem lokalnym tych osób       z wykorzystaniem pracy socjalnej i kontraktu socjalnego.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uczestniczące w realizacji Gminnego Programu: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Gminna Komisja Rozwiązywania Problemów Alkoholowych.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Zespół Interdyscyplinarny w Rzeczycy.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Kultury w Rzeczycy.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nie posiadające osobowości prawnej, osoby fizyczne, prawne, które realizują zadania wynikające z ustawy o przeciwdziałaniu narkomanii. 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Monitorowanie skali problemów narkomanii w środowisku lokalnym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Zbieranie i analizę danych statystycznych i dokumentacji z instytucji działających na terenie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Gromadzenie i analizę danych na temat problemu narkomanii w gminie oraz porównywanie ich z danymi wojewódzkimi i krajowymi.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Analizowanie sprawozdań z realizacji programów profilaktycznych w szkołach.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Roczne sprawozdanie z realizacji programu, które zostanie przekazane  Wójtowi Gminy Rzeczyca.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profilaktycznej działalności informacyjnej, edukacyjnej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szkoleniowej dla dzieci i młodzieży w zakresie rozwiązywania 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narkomanii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Współorganizowanie i dofinansowanie spotkań, prelekcji, warsztatów dotyczących profilaktyki i rozwiązywania problemów związanych z narkomanią wśród dzieci i młodzieży gimnazjalnej  z terenu Gminy Rzeczyca.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dofinansowanie spektakli dla dzieci i młodzieży o tematyce związanej             z tematyką przeciwdziałania narkomanii.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dofinansowywanie szkoleń i kursów specjalistycznych z zakresu tematyki narkotykowej dla pedagogów szkolnych i członków Gminnej Komisji Rozwiązywania  Problemów Alkoholowych.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Upowszechnianie materiałów (książki, ulotki, filmy, plakaty) związanych z tematyką antynarkotykową.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alternatywnych form spędzania wolnego czasu poprzez imprezy                                  o charakterze rozrywkowym ( festyny, wycieczki krajoznawcze, imprezy integracyjne), sportowym itp. dla dzieci i młodzieży, których celem jest propagowanie zdrowego trybu życia wolnego od narkotyków i innych używek.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Dofinansowanie form czynnego wypoczynku : rajdy , wycieczki, festyny.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Prowadzenie pozalekcyjnych zajęć sportowych w szkołach z terenu  Gminy.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2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Zwiększenie dostępności pomocy terapeutycznej i rehabilitacyjnej dla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uzależnionych od narkotyków i osób zagrożonych uzależnieniem.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wspierające dla osób uzależnionych od narkotyków.</w:t>
      </w:r>
    </w:p>
    <w:p w:rsidR="00B763CE" w:rsidRPr="000D2FF8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sfinansowanie specjalistycznych szkoleń z zakresu profilaktyki                      i rozwiązywania problemów związanych z narkotykami dla nauczycieli, pedagogów szkolnych, pracowników pomocy społecznej, niezbędnych do prowadzenia pracy profilaktycznej     i terapeutycznej z dziećmi, młodzieżą i rodzicami.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3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Udzielanie rodzinom, w których występują problemy narkomanii, pomocy psychospołecznej i prawnej.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wiedzy ( plakaty, ulotki, broszury) o możliwościach i procedurze administracyjno-prawnej kierowania osób uzależnionych na leczenie.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Zwiększenie dostępności i skuteczności zorganizowanych form pomocy psychologicznej terapeutycznej dla członków rodzin, w których występuje problem uzależnienia od narkotyków poprzez nawiązanie współpracy z psychologiem, lub terapeutą.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Zadanie  4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Wspomaganie instytucji, stowarzyszeń, organizacji pozarządowych i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fizycznych, służących rozwiązywaniu problemów narkomanii.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działalności stowarzyszeń przeciwdziałających narkomanii, propagujących zdrowy styl życia.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Nawiązanie współpracy z Policją w celu prowadzenia wspólnych działań profilaktycznych m.in. poprzez kontrolę miejsc narażonych na działalność dealerów narkotykowych głównie szkół i dyskotek.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działań lokalnych organizacji i placówek (Gminny Ośrodek Kultury, Gminny Ośrodek Pomocy Społecznej , Placówki Oświatowe)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5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społeczna osobom uzależnionym i rodzinom osób uzależnionych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dotkniętym ubóstwem i wykluczeniem społecznym i integrowanie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środowiskiem lokalnym tych osób z wykorzystaniem pracy socjalnej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kontraktu socjalnego.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współpracy instytucji i organizacji pozarządowych w zakresie pomocy psychospołecznej i reintegracji osób dotkniętych wykluczeniem społecznym.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pomocy społecznej osobom uzależnionym i rodzinom osób uzależnionych  dotkniętych ubóstwem i wykluczeniem społecznym w myśl art. 7 pkt.13 ustawy z dnia 12 marca 2004 r. o pomocy społecznej udzielanie pomocy przy odzyskiwaniu zdolności do funkcjonowania w społeczeństwie poprzez udział  w spotkaniach, warsztatach, rozmowach wspierających itp.</w:t>
      </w:r>
    </w:p>
    <w:p w:rsidR="00B763CE" w:rsidRPr="004C3FA6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pracownikami socjalnymi mającymi kontakt z osobami uzależnionymi               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narkotyków.   </w:t>
      </w:r>
    </w:p>
    <w:p w:rsidR="00B763CE" w:rsidRDefault="00B763CE" w:rsidP="00B7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3CE" w:rsidRDefault="00B763CE" w:rsidP="00B7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 VI </w:t>
      </w:r>
    </w:p>
    <w:p w:rsidR="00B763CE" w:rsidRDefault="00B763CE" w:rsidP="00B7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PROBLEMU NARKOMANII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Rzeczyca funkcjonuje 5 placówek oświatowo-kulturalnych: 1 Szkoła Podstawowa z 2 placówkami filialnymi, Oddział Przedszkolny , Gminny Ośrodek Kultury.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placówka opiera swoje działania na własnych programach profilaktycznych. Są one dostosowane do problemów istniejących w danej placówce.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Opracowany program ma wspomóc pracę szkół w zakresie profilaktyki oraz zintegrować nauczycieli, rodziców, policję i pracowników służby zdrowia w działaniach zwalczających narkomanię.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przeznaczony jest dla uczniów ze szkół podstawowych, rodziców oraz opiekunów.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 potrzebę przeszkolenia osób w szkołach (pedagodzy) i innych placówkach gminny, jednostkach kultury, członków Komisji Alkoholowej w zakresie rozpoznawania              i zapobiegania narkomanii.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</w:p>
    <w:p w:rsidR="00B763CE" w:rsidRDefault="00B763CE" w:rsidP="00B763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i zasady finansowania Gminnego Programu Przeciwdziałania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Narkomanii  Gminy Rzeczyca na rok 2022</w:t>
      </w:r>
    </w:p>
    <w:p w:rsidR="00B763CE" w:rsidRDefault="00B763CE" w:rsidP="00B7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Zadania wynikające z Gminnego Programu realizowane będą ze środków pochodzących               z opłat za korzystanie z zezwoleń na sprzedaż napojów alkoholowych na terenie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Rzeczyca, zgodnie z art.18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października 1982 r. o wychowaniu w trzeźwości  i przeciwdziałaniu alkoholizmowi) .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przeznaczone na realizację zadań własnych Gminy wynikających z ustawy              o wychowaniu w trzeźwości i przeciwdziałaniu alkoholizmowi oraz niniejszego programu              w 2022  roku ujęte zostały w budżecie Gminy Rzeczyca w Dziale 851 „Ochrona zdrowia”, Rozdział 85153„ Zwalczanie narkomanii” w kwocie 1 000,00 zł.</w:t>
      </w:r>
    </w:p>
    <w:p w:rsidR="00B763CE" w:rsidRDefault="00B763CE" w:rsidP="00B763CE">
      <w:pPr>
        <w:spacing w:before="100" w:beforeAutospacing="1"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Wydatki na poszczególne zadania przewidziane w Gminnym Programie przedstawiają się następująco:</w:t>
      </w:r>
    </w:p>
    <w:p w:rsidR="00B763CE" w:rsidRDefault="00B763CE" w:rsidP="00B763CE">
      <w:pPr>
        <w:spacing w:after="0" w:line="240" w:lineRule="auto"/>
        <w:ind w:hanging="709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770" w:type="dxa"/>
        <w:tblInd w:w="-601" w:type="dxa"/>
        <w:tblLayout w:type="fixed"/>
        <w:tblLook w:val="04A0"/>
      </w:tblPr>
      <w:tblGrid>
        <w:gridCol w:w="567"/>
        <w:gridCol w:w="8361"/>
        <w:gridCol w:w="1842"/>
      </w:tblGrid>
      <w:tr w:rsidR="00B763CE" w:rsidTr="008C4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                                     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Planowane  środki</w:t>
            </w:r>
          </w:p>
        </w:tc>
      </w:tr>
      <w:tr w:rsidR="00B763CE" w:rsidTr="008C47C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Zwiększanie dostępności  pomocy terapeutycznej i rehabilitacyjnej dla osób uzależnionych i osób zagrożonych uzależnieniem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</w:tc>
      </w:tr>
      <w:tr w:rsidR="00B763CE" w:rsidTr="008C4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rodzinom, w których występują problemy  narkomanii,  pomocy psychospołecznej i prawnej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 zł</w:t>
            </w:r>
          </w:p>
        </w:tc>
      </w:tr>
      <w:tr w:rsidR="00B763CE" w:rsidTr="008C4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profilaktycznej działalności  informacyjnej, edukacyjnej oraz szkoleniowej w zakresie rozwiązywania problemów narkomanii, w szczególności dla dzieci i młodzieży w tym prowadzenie zajęć sportowo-rekreacyjnych dla uczniów, a także działań na rzecz dożywiania dzieci uczestniczących w pozalekcyjnych programach opiekuńczo- wychowawczych i socjoterapeutycznych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300,00zł</w:t>
            </w:r>
          </w:p>
        </w:tc>
      </w:tr>
      <w:tr w:rsidR="00B763CE" w:rsidTr="008C4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Wspomaganie działań  instytucji organizacji pozarządowych i osób fizycznych służących rozwiązywaniu problemów narkomanii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3CE" w:rsidTr="008C4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społeczną  osobom uzależnionym i rodzinom osób uzależnionych  dotkniętym ubóstwem i wykluczeniem społecznym i integrowanie ze środowiskiem lokalnym  tych osób z wykorzystaniem pracy socjalnej i kontraktu socjalnego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 zł</w:t>
            </w:r>
          </w:p>
        </w:tc>
      </w:tr>
      <w:tr w:rsidR="00B763CE" w:rsidTr="008C4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Razem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CE" w:rsidRDefault="00B763CE" w:rsidP="008C47C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1 000,00 zł</w:t>
            </w:r>
          </w:p>
        </w:tc>
      </w:tr>
    </w:tbl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</w:t>
      </w:r>
    </w:p>
    <w:p w:rsidR="00B763CE" w:rsidRDefault="00B763CE" w:rsidP="00B7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Gminnego Programu Przeciwdziałania Narkomanii będą realizowane przez  cały rok 2022 przez Urząd  Gminy w Rzeczycy  we współpracy z Gminną Komisją Rozwiązywania Problemów Alkoholowych oraz placówkami oświatowymi,  instytucjami kultury, opieki społecznej i policją</w:t>
      </w:r>
    </w:p>
    <w:p w:rsidR="00B763CE" w:rsidRDefault="00B763CE" w:rsidP="00B76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programu jest inspektor ds. obsługi organów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63CE" w:rsidRDefault="00B763CE" w:rsidP="00B763CE"/>
    <w:p w:rsidR="00B763CE" w:rsidRDefault="00B763CE" w:rsidP="00B763CE"/>
    <w:p w:rsidR="00692705" w:rsidRDefault="00692705"/>
    <w:sectPr w:rsidR="00692705" w:rsidSect="000D2F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3CE"/>
    <w:rsid w:val="00012553"/>
    <w:rsid w:val="00117453"/>
    <w:rsid w:val="00151FCD"/>
    <w:rsid w:val="0019440F"/>
    <w:rsid w:val="002D34A3"/>
    <w:rsid w:val="00436261"/>
    <w:rsid w:val="0045126F"/>
    <w:rsid w:val="00457895"/>
    <w:rsid w:val="006016BC"/>
    <w:rsid w:val="00692705"/>
    <w:rsid w:val="006A52A2"/>
    <w:rsid w:val="006E28F9"/>
    <w:rsid w:val="00736948"/>
    <w:rsid w:val="00792C6A"/>
    <w:rsid w:val="008075FB"/>
    <w:rsid w:val="00875418"/>
    <w:rsid w:val="008C0DE9"/>
    <w:rsid w:val="008C7E63"/>
    <w:rsid w:val="009623D6"/>
    <w:rsid w:val="00A30BCC"/>
    <w:rsid w:val="00A824CA"/>
    <w:rsid w:val="00B763CE"/>
    <w:rsid w:val="00B86CDD"/>
    <w:rsid w:val="00E27493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1403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2021-11-03T11:06:00Z</dcterms:created>
  <dcterms:modified xsi:type="dcterms:W3CDTF">2021-11-03T11:09:00Z</dcterms:modified>
</cp:coreProperties>
</file>